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39" w:rsidRDefault="00D82839" w:rsidP="00D82839">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Р Е Ш Е Н И Е</w:t>
      </w:r>
    </w:p>
    <w:p w:rsidR="00D82839" w:rsidRDefault="00D82839" w:rsidP="00D82839">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по делу об административном правонарушении</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04 декабря 2018 года                                                                     город Севастополь</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Судья Ленинского районного суда города Севастополя Грачев А.П., с участием представителя Главного управления государственного жилищного надзора города Севастополя </w:t>
      </w:r>
      <w:proofErr w:type="spellStart"/>
      <w:r>
        <w:rPr>
          <w:rFonts w:ascii="Arial" w:hAnsi="Arial" w:cs="Arial"/>
          <w:color w:val="000000"/>
          <w:sz w:val="21"/>
          <w:szCs w:val="21"/>
        </w:rPr>
        <w:t>Сытникова</w:t>
      </w:r>
      <w:proofErr w:type="spellEnd"/>
      <w:r>
        <w:rPr>
          <w:rFonts w:ascii="Arial" w:hAnsi="Arial" w:cs="Arial"/>
          <w:color w:val="000000"/>
          <w:sz w:val="21"/>
          <w:szCs w:val="21"/>
        </w:rPr>
        <w:t xml:space="preserve"> А.П., рассмотрев в открытом судебном заседании жалобу </w:t>
      </w:r>
      <w:proofErr w:type="spellStart"/>
      <w:r>
        <w:rPr>
          <w:rFonts w:ascii="Arial" w:hAnsi="Arial" w:cs="Arial"/>
          <w:color w:val="000000"/>
          <w:sz w:val="21"/>
          <w:szCs w:val="21"/>
        </w:rPr>
        <w:t>Валис</w:t>
      </w:r>
      <w:proofErr w:type="spellEnd"/>
      <w:r>
        <w:rPr>
          <w:rFonts w:ascii="Arial" w:hAnsi="Arial" w:cs="Arial"/>
          <w:color w:val="000000"/>
          <w:sz w:val="21"/>
          <w:szCs w:val="21"/>
        </w:rPr>
        <w:t xml:space="preserve"> И.А. на постановление мирового судьи судебного участка №15 Ленинского судебного района города Севастополя </w:t>
      </w:r>
      <w:proofErr w:type="spellStart"/>
      <w:r>
        <w:rPr>
          <w:rFonts w:ascii="Arial" w:hAnsi="Arial" w:cs="Arial"/>
          <w:color w:val="000000"/>
          <w:sz w:val="21"/>
          <w:szCs w:val="21"/>
        </w:rPr>
        <w:t>Бабарика</w:t>
      </w:r>
      <w:proofErr w:type="spellEnd"/>
      <w:r>
        <w:rPr>
          <w:rFonts w:ascii="Arial" w:hAnsi="Arial" w:cs="Arial"/>
          <w:color w:val="000000"/>
          <w:sz w:val="21"/>
          <w:szCs w:val="21"/>
        </w:rPr>
        <w:t xml:space="preserve"> О.В. от 28 сентября 2018 года, по делу об административном правонарушении, предусмотренном ч. 2 ст. 14.1.3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в отношении </w:t>
      </w:r>
      <w:proofErr w:type="spellStart"/>
      <w:r>
        <w:rPr>
          <w:rStyle w:val="fio1mailrucssattributepostfix"/>
          <w:rFonts w:ascii="Arial" w:hAnsi="Arial" w:cs="Arial"/>
          <w:color w:val="000000"/>
          <w:sz w:val="21"/>
          <w:szCs w:val="21"/>
        </w:rPr>
        <w:t>Валис</w:t>
      </w:r>
      <w:proofErr w:type="spellEnd"/>
      <w:r>
        <w:rPr>
          <w:rStyle w:val="fio1mailrucssattributepostfix"/>
          <w:rFonts w:ascii="Arial" w:hAnsi="Arial" w:cs="Arial"/>
          <w:color w:val="000000"/>
          <w:sz w:val="21"/>
          <w:szCs w:val="21"/>
        </w:rPr>
        <w:t xml:space="preserve"> И.В.</w:t>
      </w:r>
      <w:r>
        <w:rPr>
          <w:rFonts w:ascii="Arial" w:hAnsi="Arial" w:cs="Arial"/>
          <w:color w:val="000000"/>
          <w:sz w:val="21"/>
          <w:szCs w:val="21"/>
        </w:rPr>
        <w:t>,</w:t>
      </w:r>
    </w:p>
    <w:p w:rsidR="00D82839" w:rsidRDefault="00D82839" w:rsidP="00D82839">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У С Т А Н О В И 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Постановлением мирового судьи судебного участка №15 Ленинского судебного района города Севастополя </w:t>
      </w:r>
      <w:proofErr w:type="spellStart"/>
      <w:r>
        <w:rPr>
          <w:rFonts w:ascii="Arial" w:hAnsi="Arial" w:cs="Arial"/>
          <w:color w:val="000000"/>
          <w:sz w:val="21"/>
          <w:szCs w:val="21"/>
        </w:rPr>
        <w:t>Бабарика</w:t>
      </w:r>
      <w:proofErr w:type="spellEnd"/>
      <w:r>
        <w:rPr>
          <w:rFonts w:ascii="Arial" w:hAnsi="Arial" w:cs="Arial"/>
          <w:color w:val="000000"/>
          <w:sz w:val="21"/>
          <w:szCs w:val="21"/>
        </w:rPr>
        <w:t xml:space="preserve"> О.В. от 28 сентября 2018 года, замещающий должность генерального директора ООО «Управляющая компания» </w:t>
      </w:r>
      <w:proofErr w:type="spellStart"/>
      <w:r>
        <w:rPr>
          <w:rStyle w:val="fio1mailrucssattributepostfix"/>
          <w:rFonts w:ascii="Arial" w:hAnsi="Arial" w:cs="Arial"/>
          <w:color w:val="000000"/>
          <w:sz w:val="21"/>
          <w:szCs w:val="21"/>
        </w:rPr>
        <w:t>Валис</w:t>
      </w:r>
      <w:proofErr w:type="spellEnd"/>
      <w:r>
        <w:rPr>
          <w:rStyle w:val="fio1mailrucssattributepostfix"/>
          <w:rFonts w:ascii="Arial" w:hAnsi="Arial" w:cs="Arial"/>
          <w:color w:val="000000"/>
          <w:sz w:val="21"/>
          <w:szCs w:val="21"/>
        </w:rPr>
        <w:t xml:space="preserve"> И.В.</w:t>
      </w:r>
      <w:r>
        <w:rPr>
          <w:rFonts w:ascii="Arial" w:hAnsi="Arial" w:cs="Arial"/>
          <w:color w:val="000000"/>
          <w:sz w:val="21"/>
          <w:szCs w:val="21"/>
        </w:rPr>
        <w:t xml:space="preserve"> признан виновным в совершении административного правонарушения, предусмотренного ч. 2 ст. 14.1.3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и подвергнут наказанию в виде административного штрафа в размере 50000 рублей.</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В жалобе, указывая, что срок обжалования не пропущен, так как постановление было получено 08 октября 2018 года, </w:t>
      </w:r>
      <w:proofErr w:type="spellStart"/>
      <w:r>
        <w:rPr>
          <w:rFonts w:ascii="Arial" w:hAnsi="Arial" w:cs="Arial"/>
          <w:color w:val="000000"/>
          <w:sz w:val="21"/>
          <w:szCs w:val="21"/>
        </w:rPr>
        <w:t>Валис</w:t>
      </w:r>
      <w:proofErr w:type="spellEnd"/>
      <w:r>
        <w:rPr>
          <w:rFonts w:ascii="Arial" w:hAnsi="Arial" w:cs="Arial"/>
          <w:color w:val="000000"/>
          <w:sz w:val="21"/>
          <w:szCs w:val="21"/>
        </w:rPr>
        <w:t xml:space="preserve"> И.В. просит постановление мирового судьи отменить, производство по делу прекратить, ссылаясь на нарушения проверяющим органом процедуры и сроков проведения внеплановой проверки, составления административного протокола, на отсутствие вины и малозначительность совершенного правонарушения. Также указывает на наличие оснований для замены назначенного наказания на предупреждение.</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В судебное заседание </w:t>
      </w:r>
      <w:proofErr w:type="spellStart"/>
      <w:r>
        <w:rPr>
          <w:rFonts w:ascii="Arial" w:hAnsi="Arial" w:cs="Arial"/>
          <w:color w:val="000000"/>
          <w:sz w:val="21"/>
          <w:szCs w:val="21"/>
        </w:rPr>
        <w:t>Валис</w:t>
      </w:r>
      <w:proofErr w:type="spellEnd"/>
      <w:r>
        <w:rPr>
          <w:rFonts w:ascii="Arial" w:hAnsi="Arial" w:cs="Arial"/>
          <w:color w:val="000000"/>
          <w:sz w:val="21"/>
          <w:szCs w:val="21"/>
        </w:rPr>
        <w:t xml:space="preserve"> И.В., представитель </w:t>
      </w:r>
      <w:proofErr w:type="spellStart"/>
      <w:r>
        <w:rPr>
          <w:rFonts w:ascii="Arial" w:hAnsi="Arial" w:cs="Arial"/>
          <w:color w:val="000000"/>
          <w:sz w:val="21"/>
          <w:szCs w:val="21"/>
        </w:rPr>
        <w:t>Валиса</w:t>
      </w:r>
      <w:proofErr w:type="spellEnd"/>
      <w:r>
        <w:rPr>
          <w:rFonts w:ascii="Arial" w:hAnsi="Arial" w:cs="Arial"/>
          <w:color w:val="000000"/>
          <w:sz w:val="21"/>
          <w:szCs w:val="21"/>
        </w:rPr>
        <w:t xml:space="preserve"> И.В. не явились, о месте и времени проведения судебного заседания извещены надлежащим образом, об уважительности причин неявки не сообщили, в связи с чем, суд считает возможным рассмотреть дело в отсутствие указанных лиц.</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Представитель Главного управления государственного жилищного надзора города Севастополя </w:t>
      </w:r>
      <w:proofErr w:type="spellStart"/>
      <w:r>
        <w:rPr>
          <w:rFonts w:ascii="Arial" w:hAnsi="Arial" w:cs="Arial"/>
          <w:color w:val="000000"/>
          <w:sz w:val="21"/>
          <w:szCs w:val="21"/>
        </w:rPr>
        <w:t>Сытников</w:t>
      </w:r>
      <w:proofErr w:type="spellEnd"/>
      <w:r>
        <w:rPr>
          <w:rFonts w:ascii="Arial" w:hAnsi="Arial" w:cs="Arial"/>
          <w:color w:val="000000"/>
          <w:sz w:val="21"/>
          <w:szCs w:val="21"/>
        </w:rPr>
        <w:t xml:space="preserve"> А.П. с доводами жалобы не согласился, просил оставить ее без удовлетворения.</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Заслушав участников судебного заседания, изучив материалы административного дела, суд приходит к следующим выводам.</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Частью 2 статьи 14.1.3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ч. 1 ст. 8 Федерального закона от 4 мая 2011 г. N 99-ФЗ "О лицензировании отдельных видов деятельности"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 3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28 октября 2014 года N 1110, лицензионными требованиями к лицензиату, устанавливаемыми в соответствии с ч. 1 ст. 8 Федерального закона "О лицензировании отдельных видов деятельности", являются: соблюдение требований, предусмотренных ч. 2.3 ст. 161 Жилищного кодекса РФ; исполнение обязанностей по договору управления многоквартирным домом, предусмотренных ч. 2 ст. 162 Жилищного кодекса РФ; соблюдение требований, предусмотренных ч. 1 ст. 193 Жилищного кодекса РФ.</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В силу ч. 2.3 ст. 161 Жилищного кодекса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 2 ст. 162 Жилищного кодекса РФ по договору управления многоквартирным домом управляющая организация обязана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Из материалов дела следует и мировым судьей установлено, что в ходе внеплановой выездной проверки соблюдения ООО "Управляющая компания" лицензионных требований по осуществлению предпринимательской деятельности по управлению многоквартирным домом по адресу: </w:t>
      </w:r>
      <w:r>
        <w:rPr>
          <w:rStyle w:val="address2mailrucssattributepostfix"/>
          <w:rFonts w:ascii="Arial" w:hAnsi="Arial" w:cs="Arial"/>
          <w:color w:val="000000"/>
          <w:sz w:val="21"/>
          <w:szCs w:val="21"/>
        </w:rPr>
        <w:t>&lt;адрес&gt;</w:t>
      </w:r>
      <w:r>
        <w:rPr>
          <w:rFonts w:ascii="Arial" w:hAnsi="Arial" w:cs="Arial"/>
          <w:color w:val="000000"/>
          <w:sz w:val="21"/>
          <w:szCs w:val="21"/>
        </w:rPr>
        <w:t>, проведенной должностным лицом Главного управления государственного жилищного надзора города Севастополя на основании распоряжения начальника Управления от </w:t>
      </w:r>
      <w:r>
        <w:rPr>
          <w:rStyle w:val="data2mailrucssattributepostfix"/>
          <w:rFonts w:ascii="Arial" w:hAnsi="Arial" w:cs="Arial"/>
          <w:color w:val="000000"/>
          <w:sz w:val="21"/>
          <w:szCs w:val="21"/>
        </w:rPr>
        <w:t>ДД.ММ.ГГГГ</w:t>
      </w:r>
      <w:r>
        <w:rPr>
          <w:rFonts w:ascii="Arial" w:hAnsi="Arial" w:cs="Arial"/>
          <w:color w:val="000000"/>
          <w:sz w:val="21"/>
          <w:szCs w:val="21"/>
        </w:rPr>
        <w:t> </w:t>
      </w:r>
      <w:r>
        <w:rPr>
          <w:rStyle w:val="nomer2mailrucssattributepostfix"/>
          <w:rFonts w:ascii="Arial" w:hAnsi="Arial" w:cs="Arial"/>
          <w:color w:val="000000"/>
          <w:sz w:val="21"/>
          <w:szCs w:val="21"/>
        </w:rPr>
        <w:t>№</w:t>
      </w:r>
      <w:r>
        <w:rPr>
          <w:rFonts w:ascii="Arial" w:hAnsi="Arial" w:cs="Arial"/>
          <w:color w:val="000000"/>
          <w:sz w:val="21"/>
          <w:szCs w:val="21"/>
        </w:rPr>
        <w:t xml:space="preserve">, установлено, что </w:t>
      </w:r>
      <w:proofErr w:type="spellStart"/>
      <w:r>
        <w:rPr>
          <w:rFonts w:ascii="Arial" w:hAnsi="Arial" w:cs="Arial"/>
          <w:color w:val="000000"/>
          <w:sz w:val="21"/>
          <w:szCs w:val="21"/>
        </w:rPr>
        <w:t>Валис</w:t>
      </w:r>
      <w:proofErr w:type="spellEnd"/>
      <w:r>
        <w:rPr>
          <w:rFonts w:ascii="Arial" w:hAnsi="Arial" w:cs="Arial"/>
          <w:color w:val="000000"/>
          <w:sz w:val="21"/>
          <w:szCs w:val="21"/>
        </w:rPr>
        <w:t xml:space="preserve"> И.В., являясь генеральным директором ООО «Управляющая компания», в управлении которого находится указанный многоквартирный дом, допустил нарушения Обществом требований ч.ч. 2, 3 ст. 161, ч. 2 ст. 162 Жилищного кодекса РФ, п. 3 Постановления Правительства РФ от 28 октября 2014 г. № 1110 "О лицензировании предпринимательской деятельности по управлению многоквартирными домами", п.п. «а» п. 10, п.п. «а, в, г» п. 11 Правил содержания общего имущества в многоквартирном доме, утвержденных Постановлением Правительства РФ от 13 августа 2016 г. N 491, п.п. 4.1.1, 4.1.3, 4.1.9, 4.1.15 Правил и норм технической эксплуатации жилищного фонда, утвержденных Постановлением Госстроя России от 27 сентября 2003 г. N 170, выразившихся в </w:t>
      </w:r>
      <w:proofErr w:type="spellStart"/>
      <w:r>
        <w:rPr>
          <w:rFonts w:ascii="Arial" w:hAnsi="Arial" w:cs="Arial"/>
          <w:color w:val="000000"/>
          <w:sz w:val="21"/>
          <w:szCs w:val="21"/>
        </w:rPr>
        <w:t>необеспечении</w:t>
      </w:r>
      <w:proofErr w:type="spellEnd"/>
      <w:r>
        <w:rPr>
          <w:rFonts w:ascii="Arial" w:hAnsi="Arial" w:cs="Arial"/>
          <w:color w:val="000000"/>
          <w:sz w:val="21"/>
          <w:szCs w:val="21"/>
        </w:rPr>
        <w:t xml:space="preserve"> надлежащих организационно-технических мероприятий сотрудниками ООО «УК» с целью обеспечения надлежащего управления в многоквартирном </w:t>
      </w:r>
      <w:r>
        <w:rPr>
          <w:rStyle w:val="address2mailrucssattributepostfix"/>
          <w:rFonts w:ascii="Arial" w:hAnsi="Arial" w:cs="Arial"/>
          <w:color w:val="000000"/>
          <w:sz w:val="21"/>
          <w:szCs w:val="21"/>
        </w:rPr>
        <w:t>&lt;адрес&gt;</w:t>
      </w:r>
      <w:r>
        <w:rPr>
          <w:rFonts w:ascii="Arial" w:hAnsi="Arial" w:cs="Arial"/>
          <w:color w:val="000000"/>
          <w:sz w:val="21"/>
          <w:szCs w:val="21"/>
        </w:rPr>
        <w:t>, в части содержания общего имущества в многоквартирном доме, в результате чего были допущены следующие нарушения:</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на чердаке имело место наличие строительного мусора, складирование кирпича, строительных блоков, что является нарушением п. 3.3.4 Постановления Госстроя РФ от 27 сентября 2003 г. №170 «Об утверждении Правил и норм технической эксплуатации жилищного фонда» (далее Правил);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на электрическом кабеле на чердаке отсутствовал кожух, что является нарушением п.5.6.2 Правил;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во 2 и 4 подъездах имело место отслоение отдельными местами плиточного покрытия ступеней крыльца и лестничных клеток, что является нарушением п. 4.8.4 Правил;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затекание атмосферных осадков в подвал через приямок со стороны главного фасада, что является нарушением п. 4.1.3 Правил;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не организована проверка состояния системы внутридомового газового оборудования, что является нарушением п. 21Постановления Правительства РФ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не организовано техническое обслуживание и ремонт системы контроля загазованности помещения подвала, что является нарушением п. 12 Постановления Правительства РФ от 14.05.2013 № 410;</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lastRenderedPageBreak/>
        <w:t>    -    отсутствовала техническая документация на многоквартирный дом, что является нарушением п. 24-26 Правил содержания общего имущества в многоквартирном доме, утвержденных постановлением Правительства РФ от 13.08.2006 №491;</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    отсутствовали опоры, кронштейны при креплении водомерного узла, что является нарушением п.5.8.3 Правил;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    -    нарушена гидроизоляция </w:t>
      </w:r>
      <w:proofErr w:type="spellStart"/>
      <w:r>
        <w:rPr>
          <w:rFonts w:ascii="Arial" w:hAnsi="Arial" w:cs="Arial"/>
          <w:color w:val="000000"/>
          <w:sz w:val="21"/>
          <w:szCs w:val="21"/>
        </w:rPr>
        <w:t>отмостки</w:t>
      </w:r>
      <w:proofErr w:type="spellEnd"/>
      <w:r>
        <w:rPr>
          <w:rFonts w:ascii="Arial" w:hAnsi="Arial" w:cs="Arial"/>
          <w:color w:val="000000"/>
          <w:sz w:val="21"/>
          <w:szCs w:val="21"/>
        </w:rPr>
        <w:t xml:space="preserve"> со стороны торцевого фасада в районе 6 подъезда, что является нарушением п.2.6.2 Правил;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    -     придомовая территория находилась в неудовлетворительном санитарном состоянии (складирование строительного мусора, веток на </w:t>
      </w:r>
      <w:proofErr w:type="spellStart"/>
      <w:r>
        <w:rPr>
          <w:rFonts w:ascii="Arial" w:hAnsi="Arial" w:cs="Arial"/>
          <w:color w:val="000000"/>
          <w:sz w:val="21"/>
          <w:szCs w:val="21"/>
        </w:rPr>
        <w:t>отмостке</w:t>
      </w:r>
      <w:proofErr w:type="spellEnd"/>
      <w:r>
        <w:rPr>
          <w:rFonts w:ascii="Arial" w:hAnsi="Arial" w:cs="Arial"/>
          <w:color w:val="000000"/>
          <w:sz w:val="21"/>
          <w:szCs w:val="21"/>
        </w:rPr>
        <w:t>, сухая трава со стороны главного фасада), что является нарушением п. 3.7.1 Правил.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Перечисленные нарушения были зафиксированы в акте проверки </w:t>
      </w:r>
      <w:r>
        <w:rPr>
          <w:rStyle w:val="nomer2mailrucssattributepostfix"/>
          <w:rFonts w:ascii="Arial" w:hAnsi="Arial" w:cs="Arial"/>
          <w:color w:val="000000"/>
          <w:sz w:val="21"/>
          <w:szCs w:val="21"/>
        </w:rPr>
        <w:t>№</w:t>
      </w:r>
      <w:r>
        <w:rPr>
          <w:rFonts w:ascii="Arial" w:hAnsi="Arial" w:cs="Arial"/>
          <w:color w:val="000000"/>
          <w:sz w:val="21"/>
          <w:szCs w:val="21"/>
        </w:rPr>
        <w:t> от </w:t>
      </w:r>
      <w:r>
        <w:rPr>
          <w:rStyle w:val="data2mailrucssattributepostfix"/>
          <w:rFonts w:ascii="Arial" w:hAnsi="Arial" w:cs="Arial"/>
          <w:color w:val="000000"/>
          <w:sz w:val="21"/>
          <w:szCs w:val="21"/>
        </w:rPr>
        <w:t>ДД.ММ.ГГГГ</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Указанные обстоятельства послужили основанием к выводу мирового судьи о виновности генерального директора ООО «Управляющая компания» в совершении правонарушения, предусмотренного ч. 2 ст. 14.1.3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Факт совершения инкриминируемого правонарушения и вина генерального директора ООО «Управляющая компания» подтверждаются совокупностью доказательств, достоверность и допустимость которых сомнений не вызывает, в том числе: протоколом об административном правонарушении </w:t>
      </w:r>
      <w:r>
        <w:rPr>
          <w:rStyle w:val="nomer2mailrucssattributepostfix"/>
          <w:rFonts w:ascii="Arial" w:hAnsi="Arial" w:cs="Arial"/>
          <w:color w:val="000000"/>
          <w:sz w:val="21"/>
          <w:szCs w:val="21"/>
        </w:rPr>
        <w:t>№</w:t>
      </w:r>
      <w:r>
        <w:rPr>
          <w:rFonts w:ascii="Arial" w:hAnsi="Arial" w:cs="Arial"/>
          <w:color w:val="000000"/>
          <w:sz w:val="21"/>
          <w:szCs w:val="21"/>
        </w:rPr>
        <w:t> от </w:t>
      </w:r>
      <w:r>
        <w:rPr>
          <w:rStyle w:val="data2mailrucssattributepostfix"/>
          <w:rFonts w:ascii="Arial" w:hAnsi="Arial" w:cs="Arial"/>
          <w:color w:val="000000"/>
          <w:sz w:val="21"/>
          <w:szCs w:val="21"/>
        </w:rPr>
        <w:t>ДД.ММ.ГГГГ</w:t>
      </w:r>
      <w:r>
        <w:rPr>
          <w:rFonts w:ascii="Arial" w:hAnsi="Arial" w:cs="Arial"/>
          <w:color w:val="000000"/>
          <w:sz w:val="21"/>
          <w:szCs w:val="21"/>
        </w:rPr>
        <w:t>; жалобой </w:t>
      </w:r>
      <w:proofErr w:type="spellStart"/>
      <w:r>
        <w:rPr>
          <w:rStyle w:val="fio2mailrucssattributepostfix"/>
          <w:rFonts w:ascii="Arial" w:hAnsi="Arial" w:cs="Arial"/>
          <w:color w:val="000000"/>
          <w:sz w:val="21"/>
          <w:szCs w:val="21"/>
        </w:rPr>
        <w:t>Скибинского</w:t>
      </w:r>
      <w:proofErr w:type="spellEnd"/>
      <w:r>
        <w:rPr>
          <w:rStyle w:val="fio2mailrucssattributepostfix"/>
          <w:rFonts w:ascii="Arial" w:hAnsi="Arial" w:cs="Arial"/>
          <w:color w:val="000000"/>
          <w:sz w:val="21"/>
          <w:szCs w:val="21"/>
        </w:rPr>
        <w:t xml:space="preserve"> П.Б.</w:t>
      </w:r>
      <w:r>
        <w:rPr>
          <w:rFonts w:ascii="Arial" w:hAnsi="Arial" w:cs="Arial"/>
          <w:color w:val="000000"/>
          <w:sz w:val="21"/>
          <w:szCs w:val="21"/>
        </w:rPr>
        <w:t>; распоряжением начальника Главного управления государственного жилищного надзора города Севастополя от </w:t>
      </w:r>
      <w:r>
        <w:rPr>
          <w:rStyle w:val="data2mailrucssattributepostfix"/>
          <w:rFonts w:ascii="Arial" w:hAnsi="Arial" w:cs="Arial"/>
          <w:color w:val="000000"/>
          <w:sz w:val="21"/>
          <w:szCs w:val="21"/>
        </w:rPr>
        <w:t>ДД.ММ.ГГГГ</w:t>
      </w:r>
      <w:r>
        <w:rPr>
          <w:rFonts w:ascii="Arial" w:hAnsi="Arial" w:cs="Arial"/>
          <w:color w:val="000000"/>
          <w:sz w:val="21"/>
          <w:szCs w:val="21"/>
        </w:rPr>
        <w:t> </w:t>
      </w:r>
      <w:r>
        <w:rPr>
          <w:rStyle w:val="nomer2mailrucssattributepostfix"/>
          <w:rFonts w:ascii="Arial" w:hAnsi="Arial" w:cs="Arial"/>
          <w:color w:val="000000"/>
          <w:sz w:val="21"/>
          <w:szCs w:val="21"/>
        </w:rPr>
        <w:t>№</w:t>
      </w:r>
      <w:r>
        <w:rPr>
          <w:rFonts w:ascii="Arial" w:hAnsi="Arial" w:cs="Arial"/>
          <w:color w:val="000000"/>
          <w:sz w:val="21"/>
          <w:szCs w:val="21"/>
        </w:rPr>
        <w:t> "О проведении внеплановой выездной проверки ООО "Управляющая компания"; актом проверки органом государственного контроля юридического лица </w:t>
      </w:r>
      <w:r>
        <w:rPr>
          <w:rStyle w:val="nomer2mailrucssattributepostfix"/>
          <w:rFonts w:ascii="Arial" w:hAnsi="Arial" w:cs="Arial"/>
          <w:color w:val="000000"/>
          <w:sz w:val="21"/>
          <w:szCs w:val="21"/>
        </w:rPr>
        <w:t>№</w:t>
      </w:r>
      <w:r>
        <w:rPr>
          <w:rFonts w:ascii="Arial" w:hAnsi="Arial" w:cs="Arial"/>
          <w:color w:val="000000"/>
          <w:sz w:val="21"/>
          <w:szCs w:val="21"/>
        </w:rPr>
        <w:t> от </w:t>
      </w:r>
      <w:r>
        <w:rPr>
          <w:rStyle w:val="data2mailrucssattributepostfix"/>
          <w:rFonts w:ascii="Arial" w:hAnsi="Arial" w:cs="Arial"/>
          <w:color w:val="000000"/>
          <w:sz w:val="21"/>
          <w:szCs w:val="21"/>
        </w:rPr>
        <w:t>ДД.ММ.ГГГГ</w:t>
      </w:r>
      <w:r>
        <w:rPr>
          <w:rFonts w:ascii="Arial" w:hAnsi="Arial" w:cs="Arial"/>
          <w:color w:val="000000"/>
          <w:sz w:val="21"/>
          <w:szCs w:val="21"/>
        </w:rPr>
        <w:t>; уведомлением о вызове для составления протокола об административном правонарушении </w:t>
      </w:r>
      <w:r>
        <w:rPr>
          <w:rStyle w:val="nomer2mailrucssattributepostfix"/>
          <w:rFonts w:ascii="Arial" w:hAnsi="Arial" w:cs="Arial"/>
          <w:color w:val="000000"/>
          <w:sz w:val="21"/>
          <w:szCs w:val="21"/>
        </w:rPr>
        <w:t>№</w:t>
      </w:r>
      <w:r>
        <w:rPr>
          <w:rFonts w:ascii="Arial" w:hAnsi="Arial" w:cs="Arial"/>
          <w:color w:val="000000"/>
          <w:sz w:val="21"/>
          <w:szCs w:val="21"/>
        </w:rPr>
        <w:t> от </w:t>
      </w:r>
      <w:r>
        <w:rPr>
          <w:rStyle w:val="data2mailrucssattributepostfix"/>
          <w:rFonts w:ascii="Arial" w:hAnsi="Arial" w:cs="Arial"/>
          <w:color w:val="000000"/>
          <w:sz w:val="21"/>
          <w:szCs w:val="21"/>
        </w:rPr>
        <w:t>ДД.ММ.ГГГГ</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производстве по делу юридически значимые обстоятельства мировым судьей определены правильно, представленным доказательствам дана надлежащая правовая оценка в соответствии со ст. 26.11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 требованиями ст. 24.1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мировым судьей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фактические и юридически значимые обстоятельства, подлежащие доказыванию и необходимые для рассмотрения дела по существу, предусмотренные ст. 26.1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Выводы о наличии события правонарушения и виновности генерального директора ООО «Управляющая компания» в совершении правонарушения, предусмотренного ч. 2 ст. 14.1.3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являются правильными и обоснованными.</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Каких-либо юридически значимых обстоятельств, опровергающих выводы мирового судьи о виновности генерального директора ООО «Управляющая компания» в инкриминируемом правонарушении, в жалобе не приведено.</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Доводы жалобы о том, что Главным управлением государственного жилищного надзора города Севастополя нарушен порядок проведения внеплановой проверки в отношении управляющей компании, поскольку проведение проверки не согласовано с прокуратурой, не могут быть приняты во внимание.</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Согласно ч. 1 ст. 196 ЖК РФ,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w:t>
      </w:r>
      <w:r>
        <w:rPr>
          <w:rFonts w:ascii="Arial" w:hAnsi="Arial" w:cs="Arial"/>
          <w:color w:val="000000"/>
          <w:sz w:val="21"/>
          <w:szCs w:val="21"/>
        </w:rPr>
        <w:lastRenderedPageBreak/>
        <w:t>видов деятельности" с учетом особенности проведения внеплановой проверки, установленной ч. 3 этой статьи, введенной в действие Федеральным законом от 29 июня 2015 года N 176-ФЗ.</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ч. 3 ст. 196 ЖК РФ, внеплановая проверка по основаниям, предусмотренным п. п. 1, 4, 5 ч. 10 ст. 19 Федерального закона от 04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Основанием для вынесения распоряжения начальником Главного управления государственного жилищного надзора города Севастополя от </w:t>
      </w:r>
      <w:r>
        <w:rPr>
          <w:rStyle w:val="data2mailrucssattributepostfix"/>
          <w:rFonts w:ascii="Arial" w:hAnsi="Arial" w:cs="Arial"/>
          <w:color w:val="000000"/>
          <w:sz w:val="21"/>
          <w:szCs w:val="21"/>
        </w:rPr>
        <w:t>ДД.ММ.ГГГГ</w:t>
      </w:r>
      <w:r>
        <w:rPr>
          <w:rFonts w:ascii="Arial" w:hAnsi="Arial" w:cs="Arial"/>
          <w:color w:val="000000"/>
          <w:sz w:val="21"/>
          <w:szCs w:val="21"/>
        </w:rPr>
        <w:t> </w:t>
      </w:r>
      <w:r>
        <w:rPr>
          <w:rStyle w:val="nomer2mailrucssattributepostfix"/>
          <w:rFonts w:ascii="Arial" w:hAnsi="Arial" w:cs="Arial"/>
          <w:color w:val="000000"/>
          <w:sz w:val="21"/>
          <w:szCs w:val="21"/>
        </w:rPr>
        <w:t>№</w:t>
      </w:r>
      <w:r>
        <w:rPr>
          <w:rFonts w:ascii="Arial" w:hAnsi="Arial" w:cs="Arial"/>
          <w:color w:val="000000"/>
          <w:sz w:val="21"/>
          <w:szCs w:val="21"/>
        </w:rPr>
        <w:t> "О проведении внеплановой выездной проверки ООО "Управляющая компания" явилась жалоба гражданина </w:t>
      </w:r>
      <w:proofErr w:type="spellStart"/>
      <w:r>
        <w:rPr>
          <w:rStyle w:val="fio2mailrucssattributepostfix"/>
          <w:rFonts w:ascii="Arial" w:hAnsi="Arial" w:cs="Arial"/>
          <w:color w:val="000000"/>
          <w:sz w:val="21"/>
          <w:szCs w:val="21"/>
        </w:rPr>
        <w:t>Скибинского</w:t>
      </w:r>
      <w:proofErr w:type="spellEnd"/>
      <w:r>
        <w:rPr>
          <w:rStyle w:val="fio2mailrucssattributepostfix"/>
          <w:rFonts w:ascii="Arial" w:hAnsi="Arial" w:cs="Arial"/>
          <w:color w:val="000000"/>
          <w:sz w:val="21"/>
          <w:szCs w:val="21"/>
        </w:rPr>
        <w:t xml:space="preserve"> П.Б.</w:t>
      </w:r>
      <w:r>
        <w:rPr>
          <w:rFonts w:ascii="Arial" w:hAnsi="Arial" w:cs="Arial"/>
          <w:color w:val="000000"/>
          <w:sz w:val="21"/>
          <w:szCs w:val="21"/>
        </w:rPr>
        <w:t> на ненадлежащее обслуживание систем обеспечения безопасности многоквартирного </w:t>
      </w:r>
      <w:r>
        <w:rPr>
          <w:rStyle w:val="address2mailrucssattributepostfix"/>
          <w:rFonts w:ascii="Arial" w:hAnsi="Arial" w:cs="Arial"/>
          <w:color w:val="000000"/>
          <w:sz w:val="21"/>
          <w:szCs w:val="21"/>
        </w:rPr>
        <w:t>&lt;адрес&gt;</w:t>
      </w:r>
      <w:r>
        <w:rPr>
          <w:rFonts w:ascii="Arial" w:hAnsi="Arial" w:cs="Arial"/>
          <w:color w:val="000000"/>
          <w:sz w:val="21"/>
          <w:szCs w:val="21"/>
        </w:rPr>
        <w:t>, в связи с чем, внеплановая проверка в отношении управляющей компании была проведена без согласования с органами прокуратуры и без предварительного уведомления лицензиата о проведении внеплановой проверки в соответствии с положениями ч. 3 ст. 196 ЖК РФ.</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Доводы жалобы о том, что Главным управлением государственного жилищного надзора города Севастополя нарушен порядок проведения внеплановой проверки в отношении управляющей компании, поскольку должностные лица ООО «Управляющая компания» не были уведомлены о проведении внеплановой проверки, не могут быть приняты во внимание.</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Как следует из административного материала, в ходе проведения государственным жилищным инспектором - старшим инспектором отдела лицензирования </w:t>
      </w:r>
      <w:proofErr w:type="spellStart"/>
      <w:r>
        <w:rPr>
          <w:rFonts w:ascii="Arial" w:hAnsi="Arial" w:cs="Arial"/>
          <w:color w:val="000000"/>
          <w:sz w:val="21"/>
          <w:szCs w:val="21"/>
        </w:rPr>
        <w:t>Госжилнадзора</w:t>
      </w:r>
      <w:proofErr w:type="spellEnd"/>
      <w:r>
        <w:rPr>
          <w:rFonts w:ascii="Arial" w:hAnsi="Arial" w:cs="Arial"/>
          <w:color w:val="000000"/>
          <w:sz w:val="21"/>
          <w:szCs w:val="21"/>
        </w:rPr>
        <w:t xml:space="preserve"> Севастополя </w:t>
      </w:r>
      <w:proofErr w:type="spellStart"/>
      <w:r>
        <w:rPr>
          <w:rFonts w:ascii="Arial" w:hAnsi="Arial" w:cs="Arial"/>
          <w:color w:val="000000"/>
          <w:sz w:val="21"/>
          <w:szCs w:val="21"/>
        </w:rPr>
        <w:t>Мелкумовой</w:t>
      </w:r>
      <w:proofErr w:type="spellEnd"/>
      <w:r>
        <w:rPr>
          <w:rFonts w:ascii="Arial" w:hAnsi="Arial" w:cs="Arial"/>
          <w:color w:val="000000"/>
          <w:sz w:val="21"/>
          <w:szCs w:val="21"/>
        </w:rPr>
        <w:t xml:space="preserve"> Н.Л. проверки принимала участие уполномоченный представитель ООО «УК» - начальник подразделения ООО «УК» </w:t>
      </w:r>
      <w:r>
        <w:rPr>
          <w:rStyle w:val="fio11mailrucssattributepostfix"/>
          <w:rFonts w:ascii="Arial" w:hAnsi="Arial" w:cs="Arial"/>
          <w:color w:val="000000"/>
          <w:sz w:val="21"/>
          <w:szCs w:val="21"/>
        </w:rPr>
        <w:t>ФИО11</w:t>
      </w:r>
      <w:r>
        <w:rPr>
          <w:rFonts w:ascii="Arial" w:hAnsi="Arial" w:cs="Arial"/>
          <w:color w:val="000000"/>
          <w:sz w:val="21"/>
          <w:szCs w:val="21"/>
        </w:rPr>
        <w:t>, подпись которой имеется акте проверки от </w:t>
      </w:r>
      <w:r>
        <w:rPr>
          <w:rStyle w:val="data2mailrucssattributepostfix"/>
          <w:rFonts w:ascii="Arial" w:hAnsi="Arial" w:cs="Arial"/>
          <w:color w:val="000000"/>
          <w:sz w:val="21"/>
          <w:szCs w:val="21"/>
        </w:rPr>
        <w:t>ДД.ММ.ГГГГ</w:t>
      </w:r>
      <w:r>
        <w:rPr>
          <w:rFonts w:ascii="Arial" w:hAnsi="Arial" w:cs="Arial"/>
          <w:color w:val="000000"/>
          <w:sz w:val="21"/>
          <w:szCs w:val="21"/>
        </w:rPr>
        <w:t> </w:t>
      </w:r>
      <w:r>
        <w:rPr>
          <w:rStyle w:val="nomer2mailrucssattributepostfix"/>
          <w:rFonts w:ascii="Arial" w:hAnsi="Arial" w:cs="Arial"/>
          <w:color w:val="000000"/>
          <w:sz w:val="21"/>
          <w:szCs w:val="21"/>
        </w:rPr>
        <w:t>№</w:t>
      </w:r>
      <w:r>
        <w:rPr>
          <w:rFonts w:ascii="Arial" w:hAnsi="Arial" w:cs="Arial"/>
          <w:color w:val="000000"/>
          <w:sz w:val="21"/>
          <w:szCs w:val="21"/>
        </w:rPr>
        <w:t> С результатами проверки </w:t>
      </w:r>
      <w:r>
        <w:rPr>
          <w:rStyle w:val="fio10mailrucssattributepostfix"/>
          <w:rFonts w:ascii="Arial" w:hAnsi="Arial" w:cs="Arial"/>
          <w:color w:val="000000"/>
          <w:sz w:val="21"/>
          <w:szCs w:val="21"/>
        </w:rPr>
        <w:t>ФИО10</w:t>
      </w:r>
      <w:r>
        <w:rPr>
          <w:rFonts w:ascii="Arial" w:hAnsi="Arial" w:cs="Arial"/>
          <w:color w:val="000000"/>
          <w:sz w:val="21"/>
          <w:szCs w:val="21"/>
        </w:rPr>
        <w:t> также была ознакомлена под роспись </w:t>
      </w:r>
      <w:r>
        <w:rPr>
          <w:rStyle w:val="data2mailrucssattributepostfix"/>
          <w:rFonts w:ascii="Arial" w:hAnsi="Arial" w:cs="Arial"/>
          <w:color w:val="000000"/>
          <w:sz w:val="21"/>
          <w:szCs w:val="21"/>
        </w:rPr>
        <w:t>ДД.ММ.ГГГГ</w:t>
      </w:r>
      <w:r>
        <w:rPr>
          <w:rFonts w:ascii="Arial" w:hAnsi="Arial" w:cs="Arial"/>
          <w:color w:val="000000"/>
          <w:sz w:val="21"/>
          <w:szCs w:val="21"/>
        </w:rPr>
        <w:t>, каких-либо замечаний от нее не поступило.</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Доводы жалобы о том, что Главным управлением государственного жилищного надзора города Севастополя нарушен порядок проведения внеплановой проверки в отношении управляющей компании, поскольку отсутствуют доказательства того, что заявитель жалобы в </w:t>
      </w:r>
      <w:proofErr w:type="spellStart"/>
      <w:r>
        <w:rPr>
          <w:rFonts w:ascii="Arial" w:hAnsi="Arial" w:cs="Arial"/>
          <w:color w:val="000000"/>
          <w:sz w:val="21"/>
          <w:szCs w:val="21"/>
        </w:rPr>
        <w:t>Госжилнадзор</w:t>
      </w:r>
      <w:proofErr w:type="spellEnd"/>
      <w:r>
        <w:rPr>
          <w:rFonts w:ascii="Arial" w:hAnsi="Arial" w:cs="Arial"/>
          <w:color w:val="000000"/>
          <w:sz w:val="21"/>
          <w:szCs w:val="21"/>
        </w:rPr>
        <w:t xml:space="preserve"> Севастополя является потребителем в отношении услуг, оказываемых ООО «Управляющая компания» и что его права нарушены, также не могут быть приняты во внимание.</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материалам дела, </w:t>
      </w:r>
      <w:r>
        <w:rPr>
          <w:rStyle w:val="data2mailrucssattributepostfix"/>
          <w:rFonts w:ascii="Arial" w:hAnsi="Arial" w:cs="Arial"/>
          <w:color w:val="000000"/>
          <w:sz w:val="21"/>
          <w:szCs w:val="21"/>
        </w:rPr>
        <w:t>ДД.ММ.ГГГГ</w:t>
      </w:r>
      <w:r>
        <w:rPr>
          <w:rFonts w:ascii="Arial" w:hAnsi="Arial" w:cs="Arial"/>
          <w:color w:val="000000"/>
          <w:sz w:val="21"/>
          <w:szCs w:val="21"/>
        </w:rPr>
        <w:t xml:space="preserve"> в </w:t>
      </w:r>
      <w:proofErr w:type="spellStart"/>
      <w:r>
        <w:rPr>
          <w:rFonts w:ascii="Arial" w:hAnsi="Arial" w:cs="Arial"/>
          <w:color w:val="000000"/>
          <w:sz w:val="21"/>
          <w:szCs w:val="21"/>
        </w:rPr>
        <w:t>Госжилнадзор</w:t>
      </w:r>
      <w:proofErr w:type="spellEnd"/>
      <w:r>
        <w:rPr>
          <w:rFonts w:ascii="Arial" w:hAnsi="Arial" w:cs="Arial"/>
          <w:color w:val="000000"/>
          <w:sz w:val="21"/>
          <w:szCs w:val="21"/>
        </w:rPr>
        <w:t xml:space="preserve"> Севастополя из Министерства строительства и жилищно-коммунального хозяйства Российской Федерации перенаправлено обращение </w:t>
      </w:r>
      <w:proofErr w:type="spellStart"/>
      <w:r>
        <w:rPr>
          <w:rStyle w:val="fio2mailrucssattributepostfix"/>
          <w:rFonts w:ascii="Arial" w:hAnsi="Arial" w:cs="Arial"/>
          <w:color w:val="000000"/>
          <w:sz w:val="21"/>
          <w:szCs w:val="21"/>
        </w:rPr>
        <w:t>Скибинского</w:t>
      </w:r>
      <w:proofErr w:type="spellEnd"/>
      <w:r>
        <w:rPr>
          <w:rStyle w:val="fio2mailrucssattributepostfix"/>
          <w:rFonts w:ascii="Arial" w:hAnsi="Arial" w:cs="Arial"/>
          <w:color w:val="000000"/>
          <w:sz w:val="21"/>
          <w:szCs w:val="21"/>
        </w:rPr>
        <w:t xml:space="preserve"> П.Б.</w:t>
      </w:r>
      <w:r>
        <w:rPr>
          <w:rFonts w:ascii="Arial" w:hAnsi="Arial" w:cs="Arial"/>
          <w:color w:val="000000"/>
          <w:sz w:val="21"/>
          <w:szCs w:val="21"/>
        </w:rPr>
        <w:t>, проживающего в </w:t>
      </w:r>
      <w:r>
        <w:rPr>
          <w:rStyle w:val="address2mailrucssattributepostfix"/>
          <w:rFonts w:ascii="Arial" w:hAnsi="Arial" w:cs="Arial"/>
          <w:color w:val="000000"/>
          <w:sz w:val="21"/>
          <w:szCs w:val="21"/>
        </w:rPr>
        <w:t>&lt;адрес&gt;</w:t>
      </w:r>
      <w:r>
        <w:rPr>
          <w:rFonts w:ascii="Arial" w:hAnsi="Arial" w:cs="Arial"/>
          <w:color w:val="000000"/>
          <w:sz w:val="21"/>
          <w:szCs w:val="21"/>
        </w:rPr>
        <w:t>, в котором указано, что его права нарушены ненадлежащим исполнением своих обязанностей ООО «Управляющая компания» и его генеральным директором </w:t>
      </w:r>
      <w:proofErr w:type="spellStart"/>
      <w:r>
        <w:rPr>
          <w:rStyle w:val="fio1mailrucssattributepostfix"/>
          <w:rFonts w:ascii="Arial" w:hAnsi="Arial" w:cs="Arial"/>
          <w:color w:val="000000"/>
          <w:sz w:val="21"/>
          <w:szCs w:val="21"/>
        </w:rPr>
        <w:t>Валис</w:t>
      </w:r>
      <w:proofErr w:type="spellEnd"/>
      <w:r>
        <w:rPr>
          <w:rStyle w:val="fio1mailrucssattributepostfix"/>
          <w:rFonts w:ascii="Arial" w:hAnsi="Arial" w:cs="Arial"/>
          <w:color w:val="000000"/>
          <w:sz w:val="21"/>
          <w:szCs w:val="21"/>
        </w:rPr>
        <w:t xml:space="preserve"> И.В.</w:t>
      </w:r>
      <w:r>
        <w:rPr>
          <w:rFonts w:ascii="Arial" w:hAnsi="Arial" w:cs="Arial"/>
          <w:color w:val="000000"/>
          <w:sz w:val="21"/>
          <w:szCs w:val="21"/>
        </w:rPr>
        <w:t> по обслуживанию систем обеспечения безопасности указанного многоквартирного дома.</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Каких-либо данных о том, что указанное лицо не проживает по указанному адресу суду не представлено, вместе с тем суд полагает, что вопрос о том, является ли </w:t>
      </w:r>
      <w:proofErr w:type="spellStart"/>
      <w:r>
        <w:rPr>
          <w:rFonts w:ascii="Arial" w:hAnsi="Arial" w:cs="Arial"/>
          <w:color w:val="000000"/>
          <w:sz w:val="21"/>
          <w:szCs w:val="21"/>
        </w:rPr>
        <w:t>Скибинский</w:t>
      </w:r>
      <w:proofErr w:type="spellEnd"/>
      <w:r>
        <w:rPr>
          <w:rFonts w:ascii="Arial" w:hAnsi="Arial" w:cs="Arial"/>
          <w:color w:val="000000"/>
          <w:sz w:val="21"/>
          <w:szCs w:val="21"/>
        </w:rPr>
        <w:t xml:space="preserve"> П.Б. потребителем в отношении услуг, оказываемых ООО «Управляющая компания» или нет, не влияет на виновность генерального директора ООО «Управляющая компания» в совершении вмененного ему административного правонарушения и не опровергает и не ставят под сомнение законность обжалуемого судебного акта.</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разъяснения, содержащегося в подпункте "</w:t>
      </w:r>
      <w:proofErr w:type="spellStart"/>
      <w:r>
        <w:rPr>
          <w:rFonts w:ascii="Arial" w:hAnsi="Arial" w:cs="Arial"/>
          <w:color w:val="000000"/>
          <w:sz w:val="21"/>
          <w:szCs w:val="21"/>
        </w:rPr>
        <w:t>з</w:t>
      </w:r>
      <w:proofErr w:type="spellEnd"/>
      <w:r>
        <w:rPr>
          <w:rFonts w:ascii="Arial" w:hAnsi="Arial" w:cs="Arial"/>
          <w:color w:val="000000"/>
          <w:sz w:val="21"/>
          <w:szCs w:val="21"/>
        </w:rPr>
        <w:t xml:space="preserve">" пункта 3 постановления Пленума Верховного Суда Российской Федерации от 24.03.2005 N 5 "О некоторых вопросах, </w:t>
      </w:r>
      <w:r>
        <w:rPr>
          <w:rFonts w:ascii="Arial" w:hAnsi="Arial" w:cs="Arial"/>
          <w:color w:val="000000"/>
          <w:sz w:val="21"/>
          <w:szCs w:val="21"/>
        </w:rPr>
        <w:lastRenderedPageBreak/>
        <w:t>возникающих у судов при применении Кодекса Российской Федерации об административных правонарушениях", если правонарушение совершено в форме бездействия, то местом его совершения следует считать место, где должно быть совершено действие, выполнена возложенная на лицо обязанность.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статьей 54 Гражданского кодекса Российской Федерации.</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силу части 3 статьи 25.15 Кодекса Российской Федерации об административных правонарушениях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материалам дела, адрес места нахождения ООО «Управляющая компания»: </w:t>
      </w:r>
      <w:r>
        <w:rPr>
          <w:rStyle w:val="address2mailrucssattributepostfix"/>
          <w:rFonts w:ascii="Arial" w:hAnsi="Arial" w:cs="Arial"/>
          <w:color w:val="000000"/>
          <w:sz w:val="21"/>
          <w:szCs w:val="21"/>
        </w:rPr>
        <w:t>&lt;адрес&gt;</w:t>
      </w:r>
      <w:r>
        <w:rPr>
          <w:rFonts w:ascii="Arial" w:hAnsi="Arial" w:cs="Arial"/>
          <w:color w:val="000000"/>
          <w:sz w:val="21"/>
          <w:szCs w:val="21"/>
        </w:rPr>
        <w:t>.</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Вышеуказанный адрес места нахождения Общества в силу Закона города Севастополя от 26 июня 2018 года №427-ЗС «О создании должностей мировых судей города Севастополя и судебных участков в городе Севастополе», относится к подсудности мирового судьи судебного участка N 15 Ленинского судебного района города Севастополя.</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настоящее дело об административном правонарушении рассмотрено мировым судьей с соблюдением правил территориальной подсудности.</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Иные доводы жалобы сводятся к изложению обстоятельств, являвшихся предметом исследования и оценки суда первой инстанции, а также к выражению несогласия с оценкой доказательств и фактических обстоятельств правонарушения. Оснований для переоценки имеющихся по делу доказательств и установленных на их основе обстоятельств, не имеется.</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Нарушений требований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при составлении протокола об административном правонарушении в отношении </w:t>
      </w:r>
      <w:proofErr w:type="spellStart"/>
      <w:r>
        <w:rPr>
          <w:rFonts w:ascii="Arial" w:hAnsi="Arial" w:cs="Arial"/>
          <w:color w:val="000000"/>
          <w:sz w:val="21"/>
          <w:szCs w:val="21"/>
        </w:rPr>
        <w:t>Валис</w:t>
      </w:r>
      <w:proofErr w:type="spellEnd"/>
      <w:r>
        <w:rPr>
          <w:rFonts w:ascii="Arial" w:hAnsi="Arial" w:cs="Arial"/>
          <w:color w:val="000000"/>
          <w:sz w:val="21"/>
          <w:szCs w:val="21"/>
        </w:rPr>
        <w:t xml:space="preserve"> И.В., повлекших отмену обжалуемого постановления, судом не установлено.</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Процессуальных нарушений при производстве по делу об административном правонарушении, не позволивших всесторонне, полно и объективно рассмотреть дело, мировым судьей не допущено.</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Наказание назначено в размере административного штрафа, предусмотренного ч. 2 ст. 14.1.3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Оснований для назначения наказания в виде предупреждения в соответствии с положениями ст. 4.1.1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не установлено.</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С учетом взаимосвязанных положений ч. 2 ст. 3.4 и ч. 1 ст. 4.1.1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возможность замены наказания в виде административного штрафа предупреждением допускается при наличии совокупности всех обстоятельств, указанных в ч. 2 ст. 3.4 указанного Кодекса. В рассматриваемом случае из материалов дела указанная совокупность обстоятельств не усматривается. Ненадлежащее исполнение Обществом лицензионных требований при управлении вышеуказанным многоквартирным домом могло привести к возникновению угрозы причинения вреда жизни и здоровью людей, доказательств обратного не представлено. Из приложенных к жалобе материалов указанная совокупность обстоятельств также не усматривается.</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со статьей 2.9 Кодекса Российской Федерации об административных правонарушениях при малозначительности административного правонарушения судья может </w:t>
      </w:r>
      <w:r>
        <w:rPr>
          <w:rFonts w:ascii="Arial" w:hAnsi="Arial" w:cs="Arial"/>
          <w:color w:val="000000"/>
          <w:sz w:val="21"/>
          <w:szCs w:val="21"/>
        </w:rPr>
        <w:lastRenderedPageBreak/>
        <w:t>освободить лицо, совершившее административное правонарушение, от административной ответственности и ограничиться устным замечанием.</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правовой позиции, выраженной в пункте 21 постановления Пленума Верховного Суда Российской Федерации от 24 марта 2005 года N 5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судья на основании статьи 2.9 названного Кодекса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Оценивая характер нарушений, допущенных </w:t>
      </w:r>
      <w:proofErr w:type="spellStart"/>
      <w:r>
        <w:rPr>
          <w:rFonts w:ascii="Arial" w:hAnsi="Arial" w:cs="Arial"/>
          <w:color w:val="000000"/>
          <w:sz w:val="21"/>
          <w:szCs w:val="21"/>
        </w:rPr>
        <w:t>Валис</w:t>
      </w:r>
      <w:proofErr w:type="spellEnd"/>
      <w:r>
        <w:rPr>
          <w:rFonts w:ascii="Arial" w:hAnsi="Arial" w:cs="Arial"/>
          <w:color w:val="000000"/>
          <w:sz w:val="21"/>
          <w:szCs w:val="21"/>
        </w:rPr>
        <w:t xml:space="preserve"> И.В, сопоставив нарушения с фактическими обстоятельствами административного правонарушения, объектом посягательства которого являются общественные отношения, обеспечивающие законные права жильцов многоквартирного дома на благоприятные и безопасные жилищные условия и особой значимостью охраняемых правоотношений, суд не установил основания для признания совершенного </w:t>
      </w:r>
      <w:proofErr w:type="spellStart"/>
      <w:r>
        <w:rPr>
          <w:rFonts w:ascii="Arial" w:hAnsi="Arial" w:cs="Arial"/>
          <w:color w:val="000000"/>
          <w:sz w:val="21"/>
          <w:szCs w:val="21"/>
        </w:rPr>
        <w:t>Валис</w:t>
      </w:r>
      <w:proofErr w:type="spellEnd"/>
      <w:r>
        <w:rPr>
          <w:rFonts w:ascii="Arial" w:hAnsi="Arial" w:cs="Arial"/>
          <w:color w:val="000000"/>
          <w:sz w:val="21"/>
          <w:szCs w:val="21"/>
        </w:rPr>
        <w:t xml:space="preserve"> И.В. административного правонарушения малозначительным, а также уменьшения штрафа до 0,00 рублей.</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При таких обстоятельствах жалоба удовлетворению не подлежит.</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изложенного, руководствуясь ст.ст. 30.1-30.9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суд</w:t>
      </w:r>
    </w:p>
    <w:p w:rsidR="00D82839" w:rsidRDefault="00D82839" w:rsidP="00D82839">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Р Е Ш И Л:</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xml:space="preserve">Постановление мирового судьи судебного участка №15 Ленинского судебного района города Севастополя </w:t>
      </w:r>
      <w:proofErr w:type="spellStart"/>
      <w:r>
        <w:rPr>
          <w:rFonts w:ascii="Arial" w:hAnsi="Arial" w:cs="Arial"/>
          <w:color w:val="000000"/>
          <w:sz w:val="21"/>
          <w:szCs w:val="21"/>
        </w:rPr>
        <w:t>Бабарика</w:t>
      </w:r>
      <w:proofErr w:type="spellEnd"/>
      <w:r>
        <w:rPr>
          <w:rFonts w:ascii="Arial" w:hAnsi="Arial" w:cs="Arial"/>
          <w:color w:val="000000"/>
          <w:sz w:val="21"/>
          <w:szCs w:val="21"/>
        </w:rPr>
        <w:t xml:space="preserve"> О.В. от 28 сентября 2018 года по делу об административном правонарушении, предусмотренном ч. 2 ст. 14.1.3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в отношении генерального директора ООО «Управляющая компания» </w:t>
      </w:r>
      <w:proofErr w:type="spellStart"/>
      <w:r>
        <w:rPr>
          <w:rStyle w:val="fio1mailrucssattributepostfix"/>
          <w:rFonts w:ascii="Arial" w:hAnsi="Arial" w:cs="Arial"/>
          <w:color w:val="000000"/>
          <w:sz w:val="21"/>
          <w:szCs w:val="21"/>
        </w:rPr>
        <w:t>Валис</w:t>
      </w:r>
      <w:proofErr w:type="spellEnd"/>
      <w:r>
        <w:rPr>
          <w:rStyle w:val="fio1mailrucssattributepostfix"/>
          <w:rFonts w:ascii="Arial" w:hAnsi="Arial" w:cs="Arial"/>
          <w:color w:val="000000"/>
          <w:sz w:val="21"/>
          <w:szCs w:val="21"/>
        </w:rPr>
        <w:t xml:space="preserve"> И.В.</w:t>
      </w:r>
      <w:r>
        <w:rPr>
          <w:rFonts w:ascii="Arial" w:hAnsi="Arial" w:cs="Arial"/>
          <w:color w:val="000000"/>
          <w:sz w:val="21"/>
          <w:szCs w:val="21"/>
        </w:rPr>
        <w:t xml:space="preserve">, оставить без изменения, жалобу </w:t>
      </w:r>
      <w:proofErr w:type="spellStart"/>
      <w:r>
        <w:rPr>
          <w:rFonts w:ascii="Arial" w:hAnsi="Arial" w:cs="Arial"/>
          <w:color w:val="000000"/>
          <w:sz w:val="21"/>
          <w:szCs w:val="21"/>
        </w:rPr>
        <w:t>Валис</w:t>
      </w:r>
      <w:proofErr w:type="spellEnd"/>
      <w:r>
        <w:rPr>
          <w:rFonts w:ascii="Arial" w:hAnsi="Arial" w:cs="Arial"/>
          <w:color w:val="000000"/>
          <w:sz w:val="21"/>
          <w:szCs w:val="21"/>
        </w:rPr>
        <w:t xml:space="preserve"> И.В. – без удовлетворения.</w:t>
      </w:r>
    </w:p>
    <w:p w:rsidR="00D82839" w:rsidRDefault="00D82839" w:rsidP="00D82839">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Судья                                                                                             Грачев А.П.</w:t>
      </w:r>
    </w:p>
    <w:p w:rsidR="00866A6A" w:rsidRDefault="00866A6A"/>
    <w:sectPr w:rsidR="00866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82839"/>
    <w:rsid w:val="00866A6A"/>
    <w:rsid w:val="00D82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1mailrucssattributepostfix">
    <w:name w:val="fio1_mailru_css_attribute_postfix"/>
    <w:basedOn w:val="a0"/>
    <w:rsid w:val="00D82839"/>
  </w:style>
  <w:style w:type="character" w:customStyle="1" w:styleId="address2mailrucssattributepostfix">
    <w:name w:val="address2_mailru_css_attribute_postfix"/>
    <w:basedOn w:val="a0"/>
    <w:rsid w:val="00D82839"/>
  </w:style>
  <w:style w:type="character" w:customStyle="1" w:styleId="data2mailrucssattributepostfix">
    <w:name w:val="data2_mailru_css_attribute_postfix"/>
    <w:basedOn w:val="a0"/>
    <w:rsid w:val="00D82839"/>
  </w:style>
  <w:style w:type="character" w:customStyle="1" w:styleId="nomer2mailrucssattributepostfix">
    <w:name w:val="nomer2_mailru_css_attribute_postfix"/>
    <w:basedOn w:val="a0"/>
    <w:rsid w:val="00D82839"/>
  </w:style>
  <w:style w:type="character" w:customStyle="1" w:styleId="fio2mailrucssattributepostfix">
    <w:name w:val="fio2_mailru_css_attribute_postfix"/>
    <w:basedOn w:val="a0"/>
    <w:rsid w:val="00D82839"/>
  </w:style>
  <w:style w:type="character" w:customStyle="1" w:styleId="fio11mailrucssattributepostfix">
    <w:name w:val="fio11_mailru_css_attribute_postfix"/>
    <w:basedOn w:val="a0"/>
    <w:rsid w:val="00D82839"/>
  </w:style>
  <w:style w:type="character" w:customStyle="1" w:styleId="fio10mailrucssattributepostfix">
    <w:name w:val="fio10_mailru_css_attribute_postfix"/>
    <w:basedOn w:val="a0"/>
    <w:rsid w:val="00D82839"/>
  </w:style>
</w:styles>
</file>

<file path=word/webSettings.xml><?xml version="1.0" encoding="utf-8"?>
<w:webSettings xmlns:r="http://schemas.openxmlformats.org/officeDocument/2006/relationships" xmlns:w="http://schemas.openxmlformats.org/wordprocessingml/2006/main">
  <w:divs>
    <w:div w:id="7811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2900</Words>
  <Characters>16534</Characters>
  <Application>Microsoft Office Word</Application>
  <DocSecurity>0</DocSecurity>
  <Lines>137</Lines>
  <Paragraphs>38</Paragraphs>
  <ScaleCrop>false</ScaleCrop>
  <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2019-01-22T10:57:00Z</dcterms:created>
  <dcterms:modified xsi:type="dcterms:W3CDTF">2019-01-22T10:58:00Z</dcterms:modified>
</cp:coreProperties>
</file>